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09" w:rsidRPr="00CC5F09" w:rsidRDefault="00CC5F09" w:rsidP="00CC5F09">
      <w:pPr>
        <w:spacing w:after="150" w:line="240" w:lineRule="auto"/>
        <w:outlineLvl w:val="2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Общие условия</w:t>
      </w:r>
    </w:p>
    <w:p w:rsidR="00CC5F09" w:rsidRPr="00CC5F09" w:rsidRDefault="00CC5F09" w:rsidP="00CC5F09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Настоящая Политика определяет порядок обработки и защиты сайта ____________ (далее – сайт) информации о физических лицах (далее – Пользователи), которая может быть получена сайтом </w:t>
      </w:r>
      <w:proofErr w:type="gramStart"/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взаимодействий</w:t>
      </w:r>
      <w:proofErr w:type="gramEnd"/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 сайтом путем ____________________ через сайты facebook.com, vk.com </w:t>
      </w:r>
      <w:bookmarkStart w:id="0" w:name="_GoBack"/>
      <w:bookmarkEnd w:id="0"/>
    </w:p>
    <w:p w:rsidR="00CC5F09" w:rsidRPr="00CC5F09" w:rsidRDefault="00CC5F09" w:rsidP="00CC5F09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CC5F09" w:rsidRPr="00CC5F09" w:rsidRDefault="00CC5F09" w:rsidP="00CC5F09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локальными документами сайта и действующим законодательством Российской Федерации.</w:t>
      </w:r>
    </w:p>
    <w:p w:rsidR="00CC5F09" w:rsidRPr="00CC5F09" w:rsidRDefault="00CC5F09" w:rsidP="00CC5F09">
      <w:pPr>
        <w:numPr>
          <w:ilvl w:val="0"/>
          <w:numId w:val="1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интернет-сайте </w:t>
      </w:r>
      <w:hyperlink r:id="rId5" w:tgtFrame="_blank" w:history="1">
        <w:r w:rsidRPr="00CC5F09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www.facebook.com</w:t>
        </w:r>
      </w:hyperlink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и включают в себя следующую информацию: - фамилию, имя, отчество Пользователя; - контактный телефон Пользователя; - адрес электронной почты (e-</w:t>
      </w:r>
      <w:proofErr w:type="spellStart"/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mail</w:t>
      </w:r>
      <w:proofErr w:type="spellEnd"/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); Заполняя регистрационную форму, Пользователь выражает свое полное согласие с условиями настоящей Политики.</w:t>
      </w:r>
    </w:p>
    <w:p w:rsidR="00CC5F09" w:rsidRPr="00CC5F09" w:rsidRDefault="00CC5F09" w:rsidP="00CC5F09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5F09" w:rsidRPr="00CC5F09" w:rsidRDefault="00CC5F09" w:rsidP="00CC5F09">
      <w:pPr>
        <w:spacing w:after="150" w:line="240" w:lineRule="auto"/>
        <w:outlineLvl w:val="2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Цели сбора, обработки и хранения </w:t>
      </w:r>
      <w:proofErr w:type="gramStart"/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информации</w:t>
      </w:r>
      <w:proofErr w:type="gramEnd"/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 xml:space="preserve"> предоставляемой Пользователями</w:t>
      </w:r>
    </w:p>
    <w:p w:rsidR="00CC5F09" w:rsidRPr="00CC5F09" w:rsidRDefault="00CC5F09" w:rsidP="00CC5F09">
      <w:pPr>
        <w:numPr>
          <w:ilvl w:val="0"/>
          <w:numId w:val="2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Обработка персональных данных Пользователя осуществляется в соответствии с законодательством Российской Федерации. Сайт обрабатывает персональные данные Пользователя в целях:</w:t>
      </w:r>
    </w:p>
    <w:p w:rsidR="00CC5F09" w:rsidRPr="00CC5F09" w:rsidRDefault="00CC5F09" w:rsidP="00CC5F09">
      <w:pPr>
        <w:numPr>
          <w:ilvl w:val="1"/>
          <w:numId w:val="2"/>
        </w:numPr>
        <w:spacing w:after="0" w:line="240" w:lineRule="auto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предоставления Пользователю информации об оказываемых Сайтом услугах, специальных предложений и иных сведений от имени Общества;</w:t>
      </w:r>
    </w:p>
    <w:p w:rsidR="00CC5F09" w:rsidRPr="00CC5F09" w:rsidRDefault="00CC5F09" w:rsidP="00CC5F09">
      <w:pPr>
        <w:numPr>
          <w:ilvl w:val="1"/>
          <w:numId w:val="2"/>
        </w:numPr>
        <w:spacing w:after="0" w:line="240" w:lineRule="auto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проведения маркетинговых и иных исследований.</w:t>
      </w:r>
    </w:p>
    <w:p w:rsidR="00CC5F09" w:rsidRPr="00CC5F09" w:rsidRDefault="00CC5F09" w:rsidP="00CC5F09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5F09" w:rsidRPr="00CC5F09" w:rsidRDefault="00CC5F09" w:rsidP="00CC5F09">
      <w:pPr>
        <w:spacing w:after="150" w:line="240" w:lineRule="auto"/>
        <w:outlineLvl w:val="2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Условия обработки персональной информации предоставленной Пользователем</w:t>
      </w:r>
    </w:p>
    <w:p w:rsidR="00CC5F09" w:rsidRPr="00CC5F09" w:rsidRDefault="00CC5F09" w:rsidP="00CC5F09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Обработка персональных данных Пользователя осуществляется в течение срока, необходимого для целей, указанных в настоящей Политике, любым законным способом, в том числе в информационных системах с использованием средств автоматизации или без использования таких средств.</w:t>
      </w:r>
    </w:p>
    <w:p w:rsidR="00CC5F09" w:rsidRPr="00CC5F09" w:rsidRDefault="00CC5F09" w:rsidP="00CC5F09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Сайт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C5F09" w:rsidRPr="00CC5F09" w:rsidRDefault="00CC5F09" w:rsidP="00CC5F09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C5F09" w:rsidRPr="00CC5F09" w:rsidRDefault="00CC5F09" w:rsidP="00CC5F09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Пользователь при заполнении регистрационной формы подтверждает, что:</w:t>
      </w:r>
    </w:p>
    <w:p w:rsidR="00CC5F09" w:rsidRPr="00CC5F09" w:rsidRDefault="00CC5F09" w:rsidP="00CC5F09">
      <w:pPr>
        <w:numPr>
          <w:ilvl w:val="1"/>
          <w:numId w:val="3"/>
        </w:numPr>
        <w:spacing w:after="0" w:line="240" w:lineRule="auto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указывает достоверную информацию о себе, вся иная информация предоставляется Пользователем по его собственному усмотрению.</w:t>
      </w:r>
    </w:p>
    <w:p w:rsidR="00CC5F09" w:rsidRPr="00CC5F09" w:rsidRDefault="00CC5F09" w:rsidP="00CC5F09">
      <w:pPr>
        <w:numPr>
          <w:ilvl w:val="1"/>
          <w:numId w:val="3"/>
        </w:numPr>
        <w:spacing w:after="0" w:line="240" w:lineRule="auto"/>
        <w:ind w:left="6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ознакомлен с настоящей Политикой, выражает свое согласие с ней. </w:t>
      </w: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персональных данных, предоставляемых Пользователем.</w:t>
      </w:r>
    </w:p>
    <w:p w:rsidR="00CC5F09" w:rsidRPr="00CC5F09" w:rsidRDefault="00CC5F09" w:rsidP="00CC5F09">
      <w:pPr>
        <w:numPr>
          <w:ilvl w:val="0"/>
          <w:numId w:val="3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Сайт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 w:rsidR="00CC5F09" w:rsidRPr="00CC5F09" w:rsidRDefault="00CC5F09" w:rsidP="00CC5F09">
      <w:pPr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CC5F09" w:rsidRPr="00CC5F09" w:rsidRDefault="00CC5F09" w:rsidP="00CC5F09">
      <w:pPr>
        <w:spacing w:after="150" w:line="240" w:lineRule="auto"/>
        <w:outlineLvl w:val="2"/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6"/>
          <w:szCs w:val="26"/>
          <w:lang w:eastAsia="ru-RU"/>
        </w:rPr>
        <w:t>Изменение Политики конфиденциальности. Применимое законодательство</w:t>
      </w:r>
    </w:p>
    <w:p w:rsidR="00CC5F09" w:rsidRPr="00CC5F09" w:rsidRDefault="00CC5F09" w:rsidP="00CC5F09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CC5F09" w:rsidRPr="00CC5F09" w:rsidRDefault="00CC5F09" w:rsidP="00CC5F09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настоящей Политике и отношениям между Пользователем и Обществом, возникающим в связи с применением Политики конфиденциальности, подлежит применению право Российской Федерации.</w:t>
      </w:r>
    </w:p>
    <w:p w:rsidR="00CC5F09" w:rsidRPr="00CC5F09" w:rsidRDefault="00CC5F09" w:rsidP="00CC5F09">
      <w:pPr>
        <w:numPr>
          <w:ilvl w:val="0"/>
          <w:numId w:val="4"/>
        </w:numPr>
        <w:spacing w:after="0" w:line="240" w:lineRule="auto"/>
        <w:ind w:left="30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C5F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 обращения в суд с иском по спорам, возникающим из отношений между Пользователем и Обществом, обязательным является соблюдение претензионного порядка регулирования спора.</w:t>
      </w:r>
    </w:p>
    <w:p w:rsidR="001E6DA4" w:rsidRDefault="001E6DA4"/>
    <w:sectPr w:rsidR="001E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FF5"/>
    <w:multiLevelType w:val="multilevel"/>
    <w:tmpl w:val="494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A24EB"/>
    <w:multiLevelType w:val="multilevel"/>
    <w:tmpl w:val="0D1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25434"/>
    <w:multiLevelType w:val="multilevel"/>
    <w:tmpl w:val="1582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F03FE"/>
    <w:multiLevelType w:val="multilevel"/>
    <w:tmpl w:val="902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8"/>
    <w:rsid w:val="001E6DA4"/>
    <w:rsid w:val="00792E88"/>
    <w:rsid w:val="00C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AAAE-F702-4DA5-BAAF-360D56B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5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5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5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Кисамеев</dc:creator>
  <cp:keywords/>
  <dc:description/>
  <cp:lastModifiedBy>Дмитрий Кисамеев</cp:lastModifiedBy>
  <cp:revision>2</cp:revision>
  <dcterms:created xsi:type="dcterms:W3CDTF">2017-06-18T17:21:00Z</dcterms:created>
  <dcterms:modified xsi:type="dcterms:W3CDTF">2017-06-18T17:21:00Z</dcterms:modified>
</cp:coreProperties>
</file>